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46" w:rsidRPr="00B63C16" w:rsidRDefault="000A6026" w:rsidP="00B63C16">
      <w:pPr>
        <w:jc w:val="center"/>
        <w:rPr>
          <w:rFonts w:ascii="王漢宗特黑體繁" w:eastAsia="王漢宗特黑體繁" w:hint="eastAsia"/>
          <w:color w:val="000000" w:themeColor="tex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B63C16">
        <w:rPr>
          <w:rFonts w:ascii="王漢宗特黑體繁" w:eastAsia="王漢宗特黑體繁" w:hint="eastAsia"/>
          <w:color w:val="000000" w:themeColor="tex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天主教會花蓮教區</w:t>
      </w:r>
      <w:r w:rsidR="00A85EC6" w:rsidRPr="00B63C16">
        <w:rPr>
          <w:rFonts w:ascii="王漢宗特黑體繁" w:eastAsia="王漢宗特黑體繁" w:hint="eastAsia"/>
          <w:color w:val="000000" w:themeColor="tex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2018(107)年</w:t>
      </w:r>
      <w:r w:rsidRPr="00B63C16">
        <w:rPr>
          <w:rFonts w:ascii="王漢宗特黑體繁" w:eastAsia="王漢宗特黑體繁" w:hint="eastAsia"/>
          <w:color w:val="000000" w:themeColor="tex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活動行事曆</w:t>
      </w:r>
    </w:p>
    <w:tbl>
      <w:tblPr>
        <w:tblStyle w:val="a3"/>
        <w:tblW w:w="10881" w:type="dxa"/>
        <w:jc w:val="center"/>
        <w:tblLook w:val="04A0" w:firstRow="1" w:lastRow="0" w:firstColumn="1" w:lastColumn="0" w:noHBand="0" w:noVBand="1"/>
      </w:tblPr>
      <w:tblGrid>
        <w:gridCol w:w="655"/>
        <w:gridCol w:w="1758"/>
        <w:gridCol w:w="3638"/>
        <w:gridCol w:w="2369"/>
        <w:gridCol w:w="2461"/>
      </w:tblGrid>
      <w:tr w:rsidR="00A067C6" w:rsidRPr="00B63C16" w:rsidTr="00B63C16">
        <w:trPr>
          <w:jc w:val="center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2B7FE4" w:rsidRPr="00B63C16" w:rsidRDefault="00CE3FC5" w:rsidP="00B63C16">
            <w:pPr>
              <w:spacing w:line="276" w:lineRule="auto"/>
              <w:jc w:val="center"/>
              <w:rPr>
                <w:rFonts w:ascii="王漢宗特黑體繁" w:eastAsia="王漢宗特黑體繁" w:hAnsi="微軟正黑體" w:hint="eastAsia"/>
                <w:sz w:val="26"/>
                <w:szCs w:val="26"/>
              </w:rPr>
            </w:pPr>
            <w:r w:rsidRPr="00B63C16">
              <w:rPr>
                <w:rFonts w:ascii="王漢宗特黑體繁" w:eastAsia="王漢宗特黑體繁" w:hAnsi="微軟正黑體" w:hint="eastAsia"/>
                <w:sz w:val="26"/>
                <w:szCs w:val="26"/>
              </w:rPr>
              <w:t>月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:rsidR="002B7FE4" w:rsidRPr="00B63C16" w:rsidRDefault="00CE3FC5" w:rsidP="00B63C16">
            <w:pPr>
              <w:spacing w:line="276" w:lineRule="auto"/>
              <w:jc w:val="center"/>
              <w:rPr>
                <w:rFonts w:ascii="王漢宗特黑體繁" w:eastAsia="王漢宗特黑體繁" w:hAnsi="微軟正黑體" w:hint="eastAsia"/>
                <w:sz w:val="26"/>
                <w:szCs w:val="26"/>
              </w:rPr>
            </w:pPr>
            <w:r w:rsidRPr="00B63C16">
              <w:rPr>
                <w:rFonts w:ascii="王漢宗特黑體繁" w:eastAsia="王漢宗特黑體繁" w:hAnsi="微軟正黑體" w:hint="eastAsia"/>
                <w:sz w:val="26"/>
                <w:szCs w:val="26"/>
              </w:rPr>
              <w:t>日</w:t>
            </w:r>
            <w:r w:rsidR="000B21A9" w:rsidRPr="00B63C16">
              <w:rPr>
                <w:rFonts w:ascii="王漢宗特黑體繁" w:eastAsia="王漢宗特黑體繁" w:hAnsi="微軟正黑體" w:hint="eastAsia"/>
                <w:sz w:val="26"/>
                <w:szCs w:val="26"/>
              </w:rPr>
              <w:t>/星期</w:t>
            </w:r>
          </w:p>
        </w:tc>
        <w:tc>
          <w:tcPr>
            <w:tcW w:w="3638" w:type="dxa"/>
            <w:shd w:val="clear" w:color="auto" w:fill="D9D9D9" w:themeFill="background1" w:themeFillShade="D9"/>
            <w:vAlign w:val="center"/>
          </w:tcPr>
          <w:p w:rsidR="002B7FE4" w:rsidRPr="00B63C16" w:rsidRDefault="00CE3FC5" w:rsidP="00B63C16">
            <w:pPr>
              <w:spacing w:line="276" w:lineRule="auto"/>
              <w:jc w:val="center"/>
              <w:rPr>
                <w:rFonts w:ascii="王漢宗特黑體繁" w:eastAsia="王漢宗特黑體繁" w:hAnsi="微軟正黑體" w:hint="eastAsia"/>
                <w:sz w:val="26"/>
                <w:szCs w:val="26"/>
              </w:rPr>
            </w:pPr>
            <w:r w:rsidRPr="00B63C16">
              <w:rPr>
                <w:rFonts w:ascii="王漢宗特黑體繁" w:eastAsia="王漢宗特黑體繁" w:hAnsi="微軟正黑體" w:hint="eastAsia"/>
                <w:sz w:val="26"/>
                <w:szCs w:val="26"/>
              </w:rPr>
              <w:t>活動名稱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:rsidR="002B7FE4" w:rsidRPr="00B63C16" w:rsidRDefault="00CE3FC5" w:rsidP="00B63C16">
            <w:pPr>
              <w:spacing w:line="276" w:lineRule="auto"/>
              <w:jc w:val="center"/>
              <w:rPr>
                <w:rFonts w:ascii="王漢宗特黑體繁" w:eastAsia="王漢宗特黑體繁" w:hAnsi="微軟正黑體" w:hint="eastAsia"/>
                <w:sz w:val="26"/>
                <w:szCs w:val="26"/>
              </w:rPr>
            </w:pPr>
            <w:r w:rsidRPr="00B63C16">
              <w:rPr>
                <w:rFonts w:ascii="王漢宗特黑體繁" w:eastAsia="王漢宗特黑體繁" w:hAnsi="微軟正黑體" w:hint="eastAsia"/>
                <w:sz w:val="26"/>
                <w:szCs w:val="26"/>
              </w:rPr>
              <w:t>地點</w:t>
            </w:r>
          </w:p>
        </w:tc>
        <w:tc>
          <w:tcPr>
            <w:tcW w:w="2461" w:type="dxa"/>
            <w:shd w:val="clear" w:color="auto" w:fill="D9D9D9" w:themeFill="background1" w:themeFillShade="D9"/>
            <w:vAlign w:val="center"/>
          </w:tcPr>
          <w:p w:rsidR="002B7FE4" w:rsidRPr="00B63C16" w:rsidRDefault="00CE3FC5" w:rsidP="00B63C16">
            <w:pPr>
              <w:spacing w:line="276" w:lineRule="auto"/>
              <w:jc w:val="center"/>
              <w:rPr>
                <w:rFonts w:ascii="王漢宗特黑體繁" w:eastAsia="王漢宗特黑體繁" w:hAnsi="微軟正黑體" w:hint="eastAsia"/>
                <w:sz w:val="26"/>
                <w:szCs w:val="26"/>
              </w:rPr>
            </w:pPr>
            <w:r w:rsidRPr="00B63C16">
              <w:rPr>
                <w:rFonts w:ascii="王漢宗特黑體繁" w:eastAsia="王漢宗特黑體繁" w:hAnsi="微軟正黑體" w:hint="eastAsia"/>
                <w:sz w:val="26"/>
                <w:szCs w:val="26"/>
              </w:rPr>
              <w:t>備註／主辦單位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1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01(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花蓮教區傳教協進會暨花蓮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教區各善會107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年度第一次理事會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花蓮保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祿牧靈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中心</w:t>
            </w:r>
          </w:p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13:30報到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花蓮教區傳協會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01(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新春感恩餐會暨聖誕馬槽及</w:t>
            </w:r>
          </w:p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聖誕卡比賽頒獎典禮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花蓮保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祿牧靈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中心</w:t>
            </w:r>
          </w:p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16:30報到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教區中心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聖經講座(日期未定)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花蓮、台東各1場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聖經協會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27(六)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“獻己為祭”感恩音樂會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花蓮文化中心演藝廳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聖瑪爾大女修會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31(三)-2/3(六)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寒假聖體生活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營</w:t>
            </w: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富田天主堂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聖體生活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團</w:t>
            </w:r>
          </w:p>
        </w:tc>
      </w:tr>
      <w:tr w:rsidR="00D2261C" w:rsidRPr="00B63C16" w:rsidTr="00B63C16">
        <w:trPr>
          <w:trHeight w:val="299"/>
          <w:jc w:val="center"/>
        </w:trPr>
        <w:tc>
          <w:tcPr>
            <w:tcW w:w="655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2</w:t>
            </w:r>
          </w:p>
        </w:tc>
        <w:tc>
          <w:tcPr>
            <w:tcW w:w="1758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06(二)-09(五)</w:t>
            </w:r>
          </w:p>
        </w:tc>
        <w:tc>
          <w:tcPr>
            <w:tcW w:w="3638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寒假培力營</w:t>
            </w:r>
            <w:proofErr w:type="gramEnd"/>
          </w:p>
        </w:tc>
        <w:tc>
          <w:tcPr>
            <w:tcW w:w="2369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花蓮瑞穗天主堂</w:t>
            </w:r>
          </w:p>
        </w:tc>
        <w:tc>
          <w:tcPr>
            <w:tcW w:w="2461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3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03(六)-04(日)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青少年四旬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期避靜</w:t>
            </w:r>
            <w:proofErr w:type="gramEnd"/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花蓮窮人聖母朝聖地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3(六)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花蓮教區四旬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期避靜</w:t>
            </w:r>
            <w:proofErr w:type="gramEnd"/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主教座堂</w:t>
            </w:r>
            <w:proofErr w:type="gramEnd"/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教區中心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10(六)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第一次青年輔導研習營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花蓮教區中心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17(六)-18(日)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伯達尼在職青年春季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共融日</w:t>
            </w:r>
            <w:proofErr w:type="gramEnd"/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礁溪聖母朝聖地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聖蔓德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全人關懷協會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24(六)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EYM運動會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瑞穗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聖體生活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團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27(二)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祝聖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油彌撒暨慶祝司鐸日</w:t>
            </w: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知本巴拉冠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教區中心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4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14(六)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青少年聖經說故事比賽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未定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聖經協會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21(六)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慶祝國際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聖召節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暨</w:t>
            </w:r>
          </w:p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第二屆神父、修女廚藝大賽</w:t>
            </w: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未定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教區中心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5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聖言之母大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會考(日期未定)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北濱天主堂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主辦:聖經協會</w:t>
            </w:r>
          </w:p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協辦:聖瑪爾大女修會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26(六)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第二次青年輔導研習營</w:t>
            </w: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花蓮瑞穗天主堂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6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02(六)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2018台灣青年日/第一次培訓</w:t>
            </w:r>
          </w:p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(花蓮區)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花蓮萬榮天主堂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E42F57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教區青少年</w:t>
            </w:r>
          </w:p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牧靈委員會</w:t>
            </w:r>
            <w:proofErr w:type="gramEnd"/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04(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05(二)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神職共融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活動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未定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秘書處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09(六)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2018台灣青年日/第一次培訓</w:t>
            </w:r>
          </w:p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(台東區)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台東芳心好美館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E42F57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教區青少年</w:t>
            </w:r>
          </w:p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牧靈委員會</w:t>
            </w:r>
            <w:proofErr w:type="gramEnd"/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16(六)-17(日)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伯達尼在職青年夏季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共融日</w:t>
            </w:r>
            <w:proofErr w:type="gramEnd"/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台東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鸞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山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聖蔓德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全人關懷協會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7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03(二)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06(五)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山海信仰喚醒營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花蓮瑞穗天主堂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09(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14(六)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暑期聖體生活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營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瑞穗天主堂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聖體生活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團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20(五)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21(六)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2018台灣青年日/第二次培訓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花蓮瑞穗天主堂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28(六)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聖瑪爾大女修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會主保慶</w:t>
            </w:r>
            <w:proofErr w:type="gramEnd"/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美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崙主教座堂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二樓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聖瑪爾大女修會</w:t>
            </w:r>
          </w:p>
        </w:tc>
      </w:tr>
    </w:tbl>
    <w:p w:rsidR="00B63C16" w:rsidRDefault="00B63C16">
      <w:r>
        <w:br w:type="page"/>
      </w:r>
    </w:p>
    <w:tbl>
      <w:tblPr>
        <w:tblStyle w:val="a3"/>
        <w:tblW w:w="10881" w:type="dxa"/>
        <w:jc w:val="center"/>
        <w:tblLook w:val="04A0" w:firstRow="1" w:lastRow="0" w:firstColumn="1" w:lastColumn="0" w:noHBand="0" w:noVBand="1"/>
      </w:tblPr>
      <w:tblGrid>
        <w:gridCol w:w="655"/>
        <w:gridCol w:w="1758"/>
        <w:gridCol w:w="3638"/>
        <w:gridCol w:w="2369"/>
        <w:gridCol w:w="2461"/>
      </w:tblGrid>
      <w:tr w:rsidR="000B21A9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lastRenderedPageBreak/>
              <w:t>8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聖經講座(日期未定)</w:t>
            </w:r>
          </w:p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講師:道明會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楊啟明神師</w:t>
            </w:r>
            <w:proofErr w:type="gramEnd"/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花蓮、台東各1場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聖經協會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20(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-2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2(三)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2018台灣青年日/第三次培訓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台東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太麻里堂區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(暫訂)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23(四)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27(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台灣青年日</w:t>
            </w: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嘉義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嘉義教區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9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08(六)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第三次青年輔導研習營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台東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關山堂區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(暫訂)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22(六)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23(日)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中秋球類共融活動/排球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花蓮大馬天主堂(暫訂)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22(六)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23(日)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伯達尼在職青年秋季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共融日</w:t>
            </w:r>
            <w:proofErr w:type="gramEnd"/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花蓮古道尋訪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聖蔓德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全人關懷協會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10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01(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)</w:t>
            </w:r>
            <w:r w:rsidR="002F0B25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05(五)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教區神職</w:t>
            </w:r>
            <w:r w:rsidR="002F0B25"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人員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年避靜</w:t>
            </w:r>
            <w:proofErr w:type="gramEnd"/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牧靈中心</w:t>
            </w:r>
            <w:proofErr w:type="gramEnd"/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秘書處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13(六)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聖經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查經暨母語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朗讀比賽</w:t>
            </w:r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公東高工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聖經協會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26(五)</w:t>
            </w:r>
            <w:r w:rsidR="000B21A9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28(日)</w:t>
            </w:r>
          </w:p>
        </w:tc>
        <w:tc>
          <w:tcPr>
            <w:tcW w:w="3638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全國聖經研習共融活動</w:t>
            </w:r>
          </w:p>
        </w:tc>
        <w:tc>
          <w:tcPr>
            <w:tcW w:w="2369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台北</w:t>
            </w:r>
          </w:p>
        </w:tc>
        <w:tc>
          <w:tcPr>
            <w:tcW w:w="2461" w:type="dxa"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台北教區聖經協會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11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01(四)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聖誕卡創作比賽、聖誕馬槽創意比賽開始至12／15截止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各堂區</w:t>
            </w:r>
            <w:proofErr w:type="gramEnd"/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牧靈福傳組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17(六)</w:t>
            </w: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第四次青年輔導研習營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臺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東芳心好美館</w:t>
            </w: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世界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華語聖言大會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在香港</w:t>
            </w:r>
          </w:p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(時間未定)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24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六天五夜</w:t>
            </w:r>
          </w:p>
        </w:tc>
      </w:tr>
      <w:tr w:rsidR="00D2261C" w:rsidRPr="00B63C16" w:rsidTr="00B63C16">
        <w:trPr>
          <w:jc w:val="center"/>
        </w:trPr>
        <w:tc>
          <w:tcPr>
            <w:tcW w:w="655" w:type="dxa"/>
            <w:vMerge/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30(五)</w:t>
            </w:r>
            <w:r w:rsidR="000B21A9"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-</w:t>
            </w: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12/1(六)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青少年將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臨期避靜</w:t>
            </w:r>
            <w:proofErr w:type="gramEnd"/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台東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太麻里堂區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(暫訂)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2"/>
              </w:rPr>
            </w:pPr>
            <w:r w:rsidRPr="00B63C16">
              <w:rPr>
                <w:rFonts w:ascii="王漢宗細圓體繁" w:eastAsia="王漢宗細圓體繁" w:hAnsi="微軟正黑體" w:hint="eastAsia"/>
                <w:sz w:val="22"/>
              </w:rPr>
              <w:t>教區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2"/>
              </w:rPr>
              <w:t>青少年牧靈委員會</w:t>
            </w:r>
            <w:proofErr w:type="gramEnd"/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 w:val="restart"/>
            <w:shd w:val="clear" w:color="auto" w:fill="8DB3E2" w:themeFill="text2" w:themeFillTint="66"/>
            <w:vAlign w:val="center"/>
          </w:tcPr>
          <w:p w:rsidR="00D2261C" w:rsidRPr="00B63C16" w:rsidRDefault="002F0B25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1</w:t>
            </w:r>
            <w:r w:rsidR="00D2261C"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2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15(六)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聖歌合唱比賽</w:t>
            </w:r>
          </w:p>
        </w:tc>
        <w:tc>
          <w:tcPr>
            <w:tcW w:w="2369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玉里藝文中心</w:t>
            </w:r>
          </w:p>
        </w:tc>
        <w:tc>
          <w:tcPr>
            <w:tcW w:w="2461" w:type="dxa"/>
            <w:tcBorders>
              <w:bottom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教區中心</w:t>
            </w:r>
          </w:p>
        </w:tc>
      </w:tr>
      <w:tr w:rsidR="000B21A9" w:rsidRPr="00B63C16" w:rsidTr="00B63C16">
        <w:trPr>
          <w:jc w:val="center"/>
        </w:trPr>
        <w:tc>
          <w:tcPr>
            <w:tcW w:w="655" w:type="dxa"/>
            <w:vMerge/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0"/>
                <w:szCs w:val="20"/>
              </w:rPr>
            </w:pPr>
            <w:r w:rsidRPr="00B63C16">
              <w:rPr>
                <w:rFonts w:ascii="王漢宗細圓體繁" w:eastAsia="王漢宗細圓體繁" w:hAnsi="微軟正黑體" w:hint="eastAsia"/>
                <w:sz w:val="20"/>
                <w:szCs w:val="20"/>
              </w:rPr>
              <w:t>15(六)-16(日)</w:t>
            </w:r>
          </w:p>
        </w:tc>
        <w:tc>
          <w:tcPr>
            <w:tcW w:w="3638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伯達尼在職青年冬季</w:t>
            </w:r>
            <w:proofErr w:type="gramStart"/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共融日</w:t>
            </w:r>
            <w:proofErr w:type="gramEnd"/>
          </w:p>
        </w:tc>
        <w:tc>
          <w:tcPr>
            <w:tcW w:w="2369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pacing w:line="276" w:lineRule="auto"/>
              <w:jc w:val="center"/>
              <w:rPr>
                <w:rFonts w:ascii="王漢宗細圓體繁" w:eastAsia="王漢宗細圓體繁" w:hAnsi="微軟正黑體" w:hint="eastAsia"/>
                <w:sz w:val="26"/>
                <w:szCs w:val="26"/>
              </w:rPr>
            </w:pPr>
            <w:r w:rsidRPr="00B63C16">
              <w:rPr>
                <w:rFonts w:ascii="王漢宗細圓體繁" w:eastAsia="王漢宗細圓體繁" w:hAnsi="微軟正黑體" w:hint="eastAsia"/>
                <w:sz w:val="26"/>
                <w:szCs w:val="26"/>
              </w:rPr>
              <w:t>屏東萬金</w:t>
            </w:r>
          </w:p>
        </w:tc>
        <w:tc>
          <w:tcPr>
            <w:tcW w:w="2461" w:type="dxa"/>
            <w:tcBorders>
              <w:top w:val="dotted" w:sz="4" w:space="0" w:color="auto"/>
            </w:tcBorders>
            <w:shd w:val="clear" w:color="auto" w:fill="8DB3E2" w:themeFill="text2" w:themeFillTint="66"/>
            <w:vAlign w:val="center"/>
          </w:tcPr>
          <w:p w:rsidR="00D2261C" w:rsidRPr="00B63C16" w:rsidRDefault="00D2261C" w:rsidP="00B63C16">
            <w:pPr>
              <w:snapToGrid w:val="0"/>
              <w:spacing w:line="276" w:lineRule="auto"/>
              <w:jc w:val="center"/>
              <w:rPr>
                <w:rFonts w:ascii="王漢宗細圓體繁" w:eastAsia="王漢宗細圓體繁" w:hAnsi="微軟正黑體" w:hint="eastAsia"/>
                <w:szCs w:val="24"/>
              </w:rPr>
            </w:pPr>
            <w:proofErr w:type="gramStart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聖蔓德</w:t>
            </w:r>
            <w:proofErr w:type="gramEnd"/>
            <w:r w:rsidRPr="00B63C16">
              <w:rPr>
                <w:rFonts w:ascii="王漢宗細圓體繁" w:eastAsia="王漢宗細圓體繁" w:hAnsi="微軟正黑體" w:hint="eastAsia"/>
                <w:szCs w:val="24"/>
              </w:rPr>
              <w:t>全人關懷協會</w:t>
            </w:r>
          </w:p>
        </w:tc>
      </w:tr>
    </w:tbl>
    <w:p w:rsidR="00A85EC6" w:rsidRPr="00B63C16" w:rsidRDefault="00A85EC6" w:rsidP="00B63C16">
      <w:pPr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t>備註：1.活動訊息發佈於教區網站及Face Book，若有異動以所發文宣及邀請函為主。</w:t>
      </w:r>
    </w:p>
    <w:p w:rsidR="00A85EC6" w:rsidRPr="00B63C16" w:rsidRDefault="00A85EC6" w:rsidP="00B63C16">
      <w:pPr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t xml:space="preserve">   </w:t>
      </w:r>
      <w:r w:rsidR="00B63C16">
        <w:rPr>
          <w:rFonts w:ascii="王漢宗細圓體繁" w:eastAsia="王漢宗細圓體繁" w:hint="eastAsia"/>
          <w:sz w:val="28"/>
        </w:rPr>
        <w:t xml:space="preserve"> </w:t>
      </w:r>
      <w:r w:rsidRPr="00B63C16">
        <w:rPr>
          <w:rFonts w:ascii="王漢宗細圓體繁" w:eastAsia="王漢宗細圓體繁" w:hint="eastAsia"/>
          <w:sz w:val="28"/>
        </w:rPr>
        <w:t xml:space="preserve"> 2.教區聯絡電話：</w:t>
      </w:r>
    </w:p>
    <w:p w:rsidR="00B63C16" w:rsidRDefault="00B63C16" w:rsidP="00B63C16">
      <w:pPr>
        <w:ind w:leftChars="400" w:left="960"/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sym w:font="Wingdings" w:char="F076"/>
      </w:r>
      <w:r>
        <w:rPr>
          <w:rFonts w:ascii="王漢宗細圓體繁" w:eastAsia="王漢宗細圓體繁" w:hint="eastAsia"/>
          <w:sz w:val="28"/>
          <w:lang w:eastAsia="zh-HK"/>
        </w:rPr>
        <w:t>電話</w:t>
      </w:r>
      <w:r>
        <w:rPr>
          <w:rFonts w:ascii="王漢宗細圓體繁" w:eastAsia="王漢宗細圓體繁" w:hint="eastAsia"/>
          <w:sz w:val="28"/>
        </w:rPr>
        <w:t>(03)822-7670、822-4314、</w:t>
      </w:r>
      <w:r>
        <w:rPr>
          <w:rFonts w:ascii="王漢宗細圓體繁" w:eastAsia="王漢宗細圓體繁" w:hint="eastAsia"/>
          <w:sz w:val="28"/>
          <w:lang w:eastAsia="zh-HK"/>
        </w:rPr>
        <w:t>傳真03-823-7920</w:t>
      </w:r>
    </w:p>
    <w:p w:rsidR="00A85EC6" w:rsidRPr="00B63C16" w:rsidRDefault="00A85EC6" w:rsidP="00B63C16">
      <w:pPr>
        <w:ind w:leftChars="400" w:left="960"/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sym w:font="Wingdings" w:char="F076"/>
      </w:r>
      <w:r w:rsidRPr="00B63C16">
        <w:rPr>
          <w:rFonts w:ascii="王漢宗細圓體繁" w:eastAsia="王漢宗細圓體繁" w:hint="eastAsia"/>
          <w:sz w:val="28"/>
        </w:rPr>
        <w:t>地政、基督活力運動、天主教病患之友會：(03)822</w:t>
      </w:r>
      <w:r w:rsidR="00B63C16">
        <w:rPr>
          <w:rFonts w:ascii="王漢宗細圓體繁" w:eastAsia="王漢宗細圓體繁" w:hint="eastAsia"/>
          <w:sz w:val="28"/>
        </w:rPr>
        <w:t>-</w:t>
      </w:r>
      <w:r w:rsidRPr="00B63C16">
        <w:rPr>
          <w:rFonts w:ascii="王漢宗細圓體繁" w:eastAsia="王漢宗細圓體繁" w:hint="eastAsia"/>
          <w:sz w:val="28"/>
        </w:rPr>
        <w:t>7670轉105。</w:t>
      </w:r>
    </w:p>
    <w:p w:rsidR="00A85EC6" w:rsidRPr="00B63C16" w:rsidRDefault="00A85EC6" w:rsidP="00B63C16">
      <w:pPr>
        <w:ind w:leftChars="400" w:left="960"/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sym w:font="Wingdings" w:char="F076"/>
      </w:r>
      <w:r w:rsidRPr="00B63C16">
        <w:rPr>
          <w:rFonts w:ascii="王漢宗細圓體繁" w:eastAsia="王漢宗細圓體繁" w:hint="eastAsia"/>
          <w:sz w:val="28"/>
        </w:rPr>
        <w:t>教區明愛會</w:t>
      </w:r>
      <w:r w:rsidRPr="00B63C16">
        <w:rPr>
          <w:rFonts w:ascii="王漢宗細圓體繁" w:eastAsia="王漢宗細圓體繁" w:hAnsi="新細明體" w:hint="eastAsia"/>
          <w:sz w:val="28"/>
        </w:rPr>
        <w:t>、</w:t>
      </w:r>
      <w:r w:rsidRPr="00B63C16">
        <w:rPr>
          <w:rFonts w:ascii="王漢宗細圓體繁" w:eastAsia="王漢宗細圓體繁" w:hint="eastAsia"/>
          <w:sz w:val="28"/>
        </w:rPr>
        <w:t>總務組</w:t>
      </w:r>
      <w:r w:rsidRPr="00B63C16">
        <w:rPr>
          <w:rFonts w:ascii="王漢宗細圓體繁" w:eastAsia="王漢宗細圓體繁" w:hAnsi="新細明體" w:hint="eastAsia"/>
          <w:sz w:val="28"/>
        </w:rPr>
        <w:t>、</w:t>
      </w:r>
      <w:r w:rsidRPr="00B63C16">
        <w:rPr>
          <w:rFonts w:ascii="王漢宗細圓體繁" w:eastAsia="王漢宗細圓體繁" w:hint="eastAsia"/>
          <w:sz w:val="28"/>
        </w:rPr>
        <w:t>天主教文物館：(03)822</w:t>
      </w:r>
      <w:r w:rsidR="00B63C16">
        <w:rPr>
          <w:rFonts w:ascii="王漢宗細圓體繁" w:eastAsia="王漢宗細圓體繁" w:hint="eastAsia"/>
          <w:sz w:val="28"/>
        </w:rPr>
        <w:t>-</w:t>
      </w:r>
      <w:r w:rsidRPr="00B63C16">
        <w:rPr>
          <w:rFonts w:ascii="王漢宗細圓體繁" w:eastAsia="王漢宗細圓體繁" w:hint="eastAsia"/>
          <w:sz w:val="28"/>
        </w:rPr>
        <w:t>7670轉103或104。</w:t>
      </w:r>
    </w:p>
    <w:p w:rsidR="00A85EC6" w:rsidRPr="00B63C16" w:rsidRDefault="00A85EC6" w:rsidP="00B63C16">
      <w:pPr>
        <w:ind w:leftChars="400" w:left="960"/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sym w:font="Wingdings" w:char="F076"/>
      </w:r>
      <w:r w:rsidRPr="00B63C16">
        <w:rPr>
          <w:rFonts w:ascii="王漢宗細圓體繁" w:eastAsia="王漢宗細圓體繁" w:hint="eastAsia"/>
          <w:sz w:val="28"/>
        </w:rPr>
        <w:t>福</w:t>
      </w:r>
      <w:proofErr w:type="gramStart"/>
      <w:r w:rsidRPr="00B63C16">
        <w:rPr>
          <w:rFonts w:ascii="王漢宗細圓體繁" w:eastAsia="王漢宗細圓體繁" w:hint="eastAsia"/>
          <w:sz w:val="28"/>
        </w:rPr>
        <w:t>傳牧靈</w:t>
      </w:r>
      <w:proofErr w:type="gramEnd"/>
      <w:r w:rsidRPr="00B63C16">
        <w:rPr>
          <w:rFonts w:ascii="王漢宗細圓體繁" w:eastAsia="王漢宗細圓體繁" w:hint="eastAsia"/>
          <w:sz w:val="28"/>
        </w:rPr>
        <w:t>活動企劃組、</w:t>
      </w:r>
      <w:proofErr w:type="gramStart"/>
      <w:r w:rsidRPr="00B63C16">
        <w:rPr>
          <w:rFonts w:ascii="王漢宗細圓體繁" w:eastAsia="王漢宗細圓體繁" w:hint="eastAsia"/>
          <w:sz w:val="28"/>
        </w:rPr>
        <w:t>青少年牧靈委員會</w:t>
      </w:r>
      <w:proofErr w:type="gramEnd"/>
      <w:r w:rsidRPr="00B63C16">
        <w:rPr>
          <w:rFonts w:ascii="王漢宗細圓體繁" w:eastAsia="王漢宗細圓體繁" w:hint="eastAsia"/>
          <w:sz w:val="28"/>
        </w:rPr>
        <w:t>：(03)822</w:t>
      </w:r>
      <w:r w:rsidR="00B63C16">
        <w:rPr>
          <w:rFonts w:ascii="王漢宗細圓體繁" w:eastAsia="王漢宗細圓體繁" w:hint="eastAsia"/>
          <w:sz w:val="28"/>
        </w:rPr>
        <w:t>-</w:t>
      </w:r>
      <w:r w:rsidRPr="00B63C16">
        <w:rPr>
          <w:rFonts w:ascii="王漢宗細圓體繁" w:eastAsia="王漢宗細圓體繁" w:hint="eastAsia"/>
          <w:sz w:val="28"/>
        </w:rPr>
        <w:t>7670轉120</w:t>
      </w:r>
      <w:r w:rsidR="00B63C16" w:rsidRPr="00B63C16">
        <w:rPr>
          <w:rFonts w:ascii="王漢宗細圓體繁" w:eastAsia="王漢宗細圓體繁" w:hint="eastAsia"/>
          <w:sz w:val="28"/>
        </w:rPr>
        <w:t>、201</w:t>
      </w:r>
      <w:r w:rsidRPr="00B63C16">
        <w:rPr>
          <w:rFonts w:ascii="王漢宗細圓體繁" w:eastAsia="王漢宗細圓體繁" w:hint="eastAsia"/>
          <w:sz w:val="28"/>
        </w:rPr>
        <w:t>。</w:t>
      </w:r>
    </w:p>
    <w:p w:rsidR="00A85EC6" w:rsidRPr="00B63C16" w:rsidRDefault="00A85EC6" w:rsidP="00B63C16">
      <w:pPr>
        <w:ind w:leftChars="400" w:left="960"/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sym w:font="Wingdings" w:char="F076"/>
      </w:r>
      <w:r w:rsidRPr="00B63C16">
        <w:rPr>
          <w:rFonts w:ascii="王漢宗細圓體繁" w:eastAsia="王漢宗細圓體繁" w:hint="eastAsia"/>
          <w:sz w:val="28"/>
        </w:rPr>
        <w:t>財務組：(03)822</w:t>
      </w:r>
      <w:r w:rsidR="00B63C16">
        <w:rPr>
          <w:rFonts w:ascii="王漢宗細圓體繁" w:eastAsia="王漢宗細圓體繁" w:hint="eastAsia"/>
          <w:sz w:val="28"/>
        </w:rPr>
        <w:t>-</w:t>
      </w:r>
      <w:r w:rsidRPr="00B63C16">
        <w:rPr>
          <w:rFonts w:ascii="王漢宗細圓體繁" w:eastAsia="王漢宗細圓體繁" w:hint="eastAsia"/>
          <w:sz w:val="28"/>
        </w:rPr>
        <w:t>7670轉202</w:t>
      </w:r>
      <w:r w:rsidR="00B63C16">
        <w:rPr>
          <w:rFonts w:ascii="王漢宗細圓體繁" w:eastAsia="王漢宗細圓體繁" w:hint="eastAsia"/>
          <w:sz w:val="28"/>
        </w:rPr>
        <w:t>、</w:t>
      </w:r>
      <w:r w:rsidRPr="00B63C16">
        <w:rPr>
          <w:rFonts w:ascii="王漢宗細圓體繁" w:eastAsia="王漢宗細圓體繁" w:hint="eastAsia"/>
          <w:sz w:val="28"/>
        </w:rPr>
        <w:t>123。</w:t>
      </w:r>
    </w:p>
    <w:p w:rsidR="00A85EC6" w:rsidRPr="00B63C16" w:rsidRDefault="00A85EC6" w:rsidP="00B63C16">
      <w:pPr>
        <w:ind w:leftChars="400" w:left="960"/>
        <w:rPr>
          <w:rFonts w:ascii="王漢宗細圓體繁" w:eastAsia="王漢宗細圓體繁" w:hint="eastAsia"/>
          <w:sz w:val="28"/>
        </w:rPr>
      </w:pPr>
      <w:r w:rsidRPr="00B63C16">
        <w:rPr>
          <w:rFonts w:ascii="王漢宗細圓體繁" w:eastAsia="王漢宗細圓體繁" w:hint="eastAsia"/>
          <w:sz w:val="28"/>
        </w:rPr>
        <w:sym w:font="Wingdings" w:char="F076"/>
      </w:r>
      <w:r w:rsidRPr="00B63C16">
        <w:rPr>
          <w:rFonts w:ascii="王漢宗細圓體繁" w:eastAsia="王漢宗細圓體繁" w:hint="eastAsia"/>
          <w:sz w:val="28"/>
        </w:rPr>
        <w:t>資訊文書組：(03)822</w:t>
      </w:r>
      <w:r w:rsidR="00B63C16">
        <w:rPr>
          <w:rFonts w:ascii="王漢宗細圓體繁" w:eastAsia="王漢宗細圓體繁" w:hint="eastAsia"/>
          <w:sz w:val="28"/>
        </w:rPr>
        <w:t>-</w:t>
      </w:r>
      <w:r w:rsidRPr="00B63C16">
        <w:rPr>
          <w:rFonts w:ascii="王漢宗細圓體繁" w:eastAsia="王漢宗細圓體繁" w:hint="eastAsia"/>
          <w:sz w:val="28"/>
        </w:rPr>
        <w:t>7670轉203。</w:t>
      </w:r>
    </w:p>
    <w:p w:rsidR="0090278A" w:rsidRPr="00B63C16" w:rsidRDefault="00A85EC6" w:rsidP="00B63C16">
      <w:pPr>
        <w:ind w:leftChars="400" w:left="960"/>
        <w:rPr>
          <w:rFonts w:ascii="王漢宗細圓體繁" w:eastAsia="王漢宗細圓體繁" w:hint="eastAsia"/>
        </w:rPr>
      </w:pPr>
      <w:r w:rsidRPr="00B63C16">
        <w:rPr>
          <w:rFonts w:ascii="王漢宗細圓體繁" w:eastAsia="王漢宗細圓體繁" w:hint="eastAsia"/>
          <w:sz w:val="28"/>
        </w:rPr>
        <w:sym w:font="Wingdings" w:char="F076"/>
      </w:r>
      <w:r w:rsidRPr="00B63C16">
        <w:rPr>
          <w:rFonts w:ascii="王漢宗細圓體繁" w:eastAsia="王漢宗細圓體繁" w:hint="eastAsia"/>
          <w:sz w:val="28"/>
        </w:rPr>
        <w:t>若</w:t>
      </w:r>
      <w:proofErr w:type="gramStart"/>
      <w:r w:rsidRPr="00B63C16">
        <w:rPr>
          <w:rFonts w:ascii="王漢宗細圓體繁" w:eastAsia="王漢宗細圓體繁" w:hint="eastAsia"/>
          <w:sz w:val="28"/>
        </w:rPr>
        <w:t>瑟</w:t>
      </w:r>
      <w:proofErr w:type="gramEnd"/>
      <w:r w:rsidRPr="00B63C16">
        <w:rPr>
          <w:rFonts w:ascii="王漢宗細圓體繁" w:eastAsia="王漢宗細圓體繁" w:hint="eastAsia"/>
          <w:sz w:val="28"/>
        </w:rPr>
        <w:t>修院</w:t>
      </w:r>
      <w:r w:rsidR="00B63C16">
        <w:rPr>
          <w:rFonts w:ascii="王漢宗細圓體繁" w:eastAsia="王漢宗細圓體繁" w:hint="eastAsia"/>
          <w:sz w:val="28"/>
        </w:rPr>
        <w:t>、</w:t>
      </w:r>
      <w:r w:rsidR="00B63C16">
        <w:rPr>
          <w:rFonts w:ascii="王漢宗細圓體繁" w:eastAsia="王漢宗細圓體繁" w:hint="eastAsia"/>
          <w:sz w:val="28"/>
          <w:lang w:eastAsia="zh-HK"/>
        </w:rPr>
        <w:t>秘書長</w:t>
      </w:r>
      <w:r w:rsidRPr="00B63C16">
        <w:rPr>
          <w:rFonts w:ascii="王漢宗細圓體繁" w:eastAsia="王漢宗細圓體繁" w:hint="eastAsia"/>
          <w:sz w:val="28"/>
        </w:rPr>
        <w:t>：(03)822</w:t>
      </w:r>
      <w:r w:rsidR="00B63C16">
        <w:rPr>
          <w:rFonts w:ascii="王漢宗細圓體繁" w:eastAsia="王漢宗細圓體繁" w:hint="eastAsia"/>
          <w:sz w:val="28"/>
        </w:rPr>
        <w:t>-</w:t>
      </w:r>
      <w:r w:rsidRPr="00B63C16">
        <w:rPr>
          <w:rFonts w:ascii="王漢宗細圓體繁" w:eastAsia="王漢宗細圓體繁" w:hint="eastAsia"/>
          <w:sz w:val="28"/>
        </w:rPr>
        <w:t>5373。</w:t>
      </w:r>
      <w:bookmarkStart w:id="0" w:name="_GoBack"/>
      <w:bookmarkEnd w:id="0"/>
    </w:p>
    <w:sectPr w:rsidR="0090278A" w:rsidRPr="00B63C16" w:rsidSect="002B7FE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24" w:rsidRDefault="00341124" w:rsidP="008D5D7C">
      <w:r>
        <w:separator/>
      </w:r>
    </w:p>
  </w:endnote>
  <w:endnote w:type="continuationSeparator" w:id="0">
    <w:p w:rsidR="00341124" w:rsidRDefault="00341124" w:rsidP="008D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王漢宗特黑體繁">
    <w:altName w:val="Arial Unicode MS"/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24" w:rsidRDefault="00341124" w:rsidP="008D5D7C">
      <w:r>
        <w:separator/>
      </w:r>
    </w:p>
  </w:footnote>
  <w:footnote w:type="continuationSeparator" w:id="0">
    <w:p w:rsidR="00341124" w:rsidRDefault="00341124" w:rsidP="008D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42C"/>
    <w:multiLevelType w:val="hybridMultilevel"/>
    <w:tmpl w:val="8402A394"/>
    <w:lvl w:ilvl="0" w:tplc="63F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137F2E"/>
    <w:multiLevelType w:val="hybridMultilevel"/>
    <w:tmpl w:val="0EE839D0"/>
    <w:lvl w:ilvl="0" w:tplc="9C2CC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E4"/>
    <w:rsid w:val="00007C6F"/>
    <w:rsid w:val="00023972"/>
    <w:rsid w:val="000671C6"/>
    <w:rsid w:val="0009332F"/>
    <w:rsid w:val="000A1ED7"/>
    <w:rsid w:val="000A6026"/>
    <w:rsid w:val="000B21A9"/>
    <w:rsid w:val="000F0048"/>
    <w:rsid w:val="00163202"/>
    <w:rsid w:val="001E2046"/>
    <w:rsid w:val="00241322"/>
    <w:rsid w:val="002628D2"/>
    <w:rsid w:val="00265FDF"/>
    <w:rsid w:val="002B7FE4"/>
    <w:rsid w:val="002C0654"/>
    <w:rsid w:val="002F0184"/>
    <w:rsid w:val="002F0B25"/>
    <w:rsid w:val="00300495"/>
    <w:rsid w:val="00341124"/>
    <w:rsid w:val="00374703"/>
    <w:rsid w:val="003B764B"/>
    <w:rsid w:val="003C56EF"/>
    <w:rsid w:val="003E4581"/>
    <w:rsid w:val="004238E1"/>
    <w:rsid w:val="00440ED0"/>
    <w:rsid w:val="00472335"/>
    <w:rsid w:val="004C7FBC"/>
    <w:rsid w:val="004F2735"/>
    <w:rsid w:val="00510591"/>
    <w:rsid w:val="005164F3"/>
    <w:rsid w:val="00523308"/>
    <w:rsid w:val="005422AF"/>
    <w:rsid w:val="00547615"/>
    <w:rsid w:val="00623D0E"/>
    <w:rsid w:val="00626910"/>
    <w:rsid w:val="00700554"/>
    <w:rsid w:val="007020BB"/>
    <w:rsid w:val="00790D25"/>
    <w:rsid w:val="007A4C5E"/>
    <w:rsid w:val="0080148A"/>
    <w:rsid w:val="008272E1"/>
    <w:rsid w:val="00842353"/>
    <w:rsid w:val="008D2EA4"/>
    <w:rsid w:val="008D5D7C"/>
    <w:rsid w:val="0090278A"/>
    <w:rsid w:val="009220E5"/>
    <w:rsid w:val="0095237E"/>
    <w:rsid w:val="00987376"/>
    <w:rsid w:val="009A0C98"/>
    <w:rsid w:val="00A067C6"/>
    <w:rsid w:val="00A20DDD"/>
    <w:rsid w:val="00A40D51"/>
    <w:rsid w:val="00A85EC6"/>
    <w:rsid w:val="00A97FA8"/>
    <w:rsid w:val="00AA0127"/>
    <w:rsid w:val="00AE6F4A"/>
    <w:rsid w:val="00B172BD"/>
    <w:rsid w:val="00B63C16"/>
    <w:rsid w:val="00B90B94"/>
    <w:rsid w:val="00C12612"/>
    <w:rsid w:val="00C243BA"/>
    <w:rsid w:val="00C422A8"/>
    <w:rsid w:val="00C5743F"/>
    <w:rsid w:val="00C74099"/>
    <w:rsid w:val="00C91F74"/>
    <w:rsid w:val="00CE3FC5"/>
    <w:rsid w:val="00D04F0C"/>
    <w:rsid w:val="00D16117"/>
    <w:rsid w:val="00D2261C"/>
    <w:rsid w:val="00D44E23"/>
    <w:rsid w:val="00D63EF9"/>
    <w:rsid w:val="00DB40B8"/>
    <w:rsid w:val="00E42F57"/>
    <w:rsid w:val="00ED49C3"/>
    <w:rsid w:val="00F04305"/>
    <w:rsid w:val="00F053C3"/>
    <w:rsid w:val="00F20031"/>
    <w:rsid w:val="00F326B8"/>
    <w:rsid w:val="00F4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35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5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5D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5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5D7C"/>
    <w:rPr>
      <w:sz w:val="20"/>
      <w:szCs w:val="20"/>
    </w:rPr>
  </w:style>
  <w:style w:type="character" w:styleId="a9">
    <w:name w:val="Placeholder Text"/>
    <w:basedOn w:val="a0"/>
    <w:uiPriority w:val="99"/>
    <w:semiHidden/>
    <w:rsid w:val="000A602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A6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A6026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Grid 1 Accent 5"/>
    <w:basedOn w:val="a1"/>
    <w:uiPriority w:val="67"/>
    <w:rsid w:val="002F0B2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35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5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5D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5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5D7C"/>
    <w:rPr>
      <w:sz w:val="20"/>
      <w:szCs w:val="20"/>
    </w:rPr>
  </w:style>
  <w:style w:type="character" w:styleId="a9">
    <w:name w:val="Placeholder Text"/>
    <w:basedOn w:val="a0"/>
    <w:uiPriority w:val="99"/>
    <w:semiHidden/>
    <w:rsid w:val="000A602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A6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A6026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Grid 1 Accent 5"/>
    <w:basedOn w:val="a1"/>
    <w:uiPriority w:val="67"/>
    <w:rsid w:val="002F0B2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7</cp:revision>
  <cp:lastPrinted>2018-01-03T08:36:00Z</cp:lastPrinted>
  <dcterms:created xsi:type="dcterms:W3CDTF">2017-12-07T02:38:00Z</dcterms:created>
  <dcterms:modified xsi:type="dcterms:W3CDTF">2018-01-03T08:37:00Z</dcterms:modified>
</cp:coreProperties>
</file>